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pacing w:val="-10"/>
          <w:sz w:val="32"/>
          <w:szCs w:val="32"/>
        </w:rPr>
      </w:pPr>
      <w:r>
        <w:rPr>
          <w:sz w:val="28"/>
          <w:szCs w:val="28"/>
        </w:rPr>
        <w:t xml:space="preserve">Mid-term Assessment of the Graduation Thesis (Design) </w:t>
      </w:r>
    </w:p>
    <w:p>
      <w:pPr>
        <w:jc w:val="left"/>
        <w:rPr>
          <w:rFonts w:ascii="黑体" w:eastAsia="黑体"/>
          <w:spacing w:val="-10"/>
          <w:sz w:val="32"/>
          <w:szCs w:val="32"/>
        </w:rPr>
      </w:pPr>
      <w:r>
        <w:rPr>
          <w:b/>
          <w:color w:val="000000"/>
          <w:szCs w:val="21"/>
        </w:rPr>
        <w:t xml:space="preserve">College:                                              Date </w:t>
      </w:r>
      <w:r>
        <w:rPr>
          <w:rFonts w:hint="eastAsia"/>
          <w:b/>
          <w:color w:val="000000"/>
          <w:szCs w:val="21"/>
        </w:rPr>
        <w:t>：</w:t>
      </w:r>
    </w:p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850"/>
        <w:gridCol w:w="1366"/>
        <w:gridCol w:w="1184"/>
        <w:gridCol w:w="682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818" w:type="dxa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Name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Student NO.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Major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8" w:type="dxa"/>
            <w:vAlign w:val="center"/>
          </w:tcPr>
          <w:p>
            <w:pPr>
              <w:ind w:right="-51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Program Description</w:t>
            </w:r>
          </w:p>
        </w:tc>
        <w:tc>
          <w:tcPr>
            <w:tcW w:w="4216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Finished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（），</w:t>
            </w:r>
            <w:r>
              <w:rPr>
                <w:color w:val="000000"/>
                <w:kern w:val="0"/>
                <w:sz w:val="20"/>
                <w:szCs w:val="21"/>
              </w:rPr>
              <w:t>Under Way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（）</w:t>
            </w:r>
          </w:p>
        </w:tc>
        <w:tc>
          <w:tcPr>
            <w:tcW w:w="1184" w:type="dxa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Reference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left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(Total Number)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Foreign Reference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color w:val="000000"/>
                <w:kern w:val="0"/>
                <w:sz w:val="20"/>
                <w:szCs w:val="21"/>
              </w:rPr>
              <w:t>(Number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8" w:type="dxa"/>
            <w:vAlign w:val="center"/>
          </w:tcPr>
          <w:p>
            <w:pPr>
              <w:ind w:right="-51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Dissertation</w:t>
            </w:r>
            <w:r>
              <w:rPr>
                <w:b/>
                <w:color w:val="000000"/>
                <w:kern w:val="0"/>
                <w:sz w:val="20"/>
                <w:szCs w:val="21"/>
              </w:rPr>
              <w:t xml:space="preserve"> Proposal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ind w:left="-2" w:leftChars="-1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Finished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（），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Under Way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（）；</w:t>
            </w:r>
          </w:p>
          <w:p>
            <w:pPr>
              <w:ind w:left="-2" w:leftChars="-1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Finished words counting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8" w:type="dxa"/>
            <w:vAlign w:val="center"/>
          </w:tcPr>
          <w:p>
            <w:pPr>
              <w:ind w:right="-51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Body Part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ind w:left="-2" w:leftChars="-1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Finished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（），</w:t>
            </w:r>
            <w:r>
              <w:rPr>
                <w:color w:val="000000"/>
                <w:kern w:val="0"/>
                <w:sz w:val="20"/>
                <w:szCs w:val="21"/>
              </w:rPr>
              <w:t>Under Way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（）</w:t>
            </w:r>
          </w:p>
          <w:p>
            <w:pPr>
              <w:ind w:left="-2" w:leftChars="-1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Percentage of Completion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            %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818" w:type="dxa"/>
            <w:vAlign w:val="center"/>
          </w:tcPr>
          <w:p>
            <w:pPr>
              <w:ind w:right="-51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The Finished Parts</w:t>
            </w:r>
          </w:p>
        </w:tc>
        <w:tc>
          <w:tcPr>
            <w:tcW w:w="7696" w:type="dxa"/>
            <w:gridSpan w:val="5"/>
          </w:tcPr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ind w:leftChars="-1" w:hanging="2" w:hangingChars="1"/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ind w:leftChars="-1" w:hanging="2" w:hangingChars="1"/>
              <w:rPr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818" w:type="dxa"/>
            <w:vAlign w:val="center"/>
          </w:tcPr>
          <w:p>
            <w:pPr>
              <w:ind w:left="-111" w:leftChars="-53" w:right="-49" w:firstLine="73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To Be Finished Part</w:t>
            </w:r>
          </w:p>
        </w:tc>
        <w:tc>
          <w:tcPr>
            <w:tcW w:w="7696" w:type="dxa"/>
            <w:gridSpan w:val="5"/>
          </w:tcPr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1818" w:type="dxa"/>
            <w:vAlign w:val="center"/>
          </w:tcPr>
          <w:p>
            <w:pPr>
              <w:ind w:right="-49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Problems and Difficulties</w:t>
            </w:r>
          </w:p>
        </w:tc>
        <w:tc>
          <w:tcPr>
            <w:tcW w:w="7696" w:type="dxa"/>
            <w:gridSpan w:val="5"/>
          </w:tcPr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ind w:leftChars="-1" w:hanging="2" w:hangingChars="1"/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ind w:leftChars="-1" w:hanging="2" w:hangingChars="1"/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ind w:leftChars="-1" w:hanging="2" w:hangingChars="1"/>
              <w:rPr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1818" w:type="dxa"/>
          </w:tcPr>
          <w:p>
            <w:pPr>
              <w:ind w:right="-49" w:firstLine="4790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ind w:right="-49" w:hanging="39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Ways for Solution</w:t>
            </w:r>
          </w:p>
        </w:tc>
        <w:tc>
          <w:tcPr>
            <w:tcW w:w="7696" w:type="dxa"/>
            <w:gridSpan w:val="5"/>
          </w:tcPr>
          <w:p>
            <w:pPr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hint="eastAsia"/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818" w:type="dxa"/>
            <w:vAlign w:val="center"/>
          </w:tcPr>
          <w:p>
            <w:pPr>
              <w:ind w:right="-49"/>
              <w:jc w:val="center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Suggestions of the Supervisor</w:t>
            </w:r>
          </w:p>
        </w:tc>
        <w:tc>
          <w:tcPr>
            <w:tcW w:w="7696" w:type="dxa"/>
            <w:gridSpan w:val="5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Supervisor(Signature)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：</w:t>
            </w:r>
          </w:p>
        </w:tc>
      </w:tr>
    </w:tbl>
    <w:p>
      <w:pPr>
        <w:spacing w:line="320" w:lineRule="exact"/>
        <w:rPr>
          <w:color w:val="FF0000"/>
        </w:rPr>
      </w:pPr>
      <w:r>
        <w:rPr>
          <w:rFonts w:hint="eastAsia" w:ascii="黑体" w:eastAsia="黑体"/>
          <w:b/>
          <w:color w:val="FF0000"/>
          <w:szCs w:val="21"/>
        </w:rPr>
        <w:t>（</w:t>
      </w:r>
      <w:r>
        <w:rPr>
          <w:rFonts w:ascii="黑体" w:eastAsia="黑体"/>
          <w:b/>
          <w:color w:val="FF0000"/>
          <w:szCs w:val="21"/>
        </w:rPr>
        <w:t xml:space="preserve">Tick the list with </w:t>
      </w:r>
      <w:r>
        <w:rPr>
          <w:rFonts w:hint="eastAsia"/>
          <w:b/>
          <w:color w:val="FF0000"/>
        </w:rPr>
        <w:t>√</w:t>
      </w:r>
      <w:r>
        <w:rPr>
          <w:b/>
          <w:color w:val="FF0000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U0NDdjYmFhYmQ4MDgwYTc0ZTBmYjRhYWIxODI0OGMifQ=="/>
  </w:docVars>
  <w:rsids>
    <w:rsidRoot w:val="002C65AE"/>
    <w:rsid w:val="000133CE"/>
    <w:rsid w:val="001217D6"/>
    <w:rsid w:val="0017470F"/>
    <w:rsid w:val="0018429E"/>
    <w:rsid w:val="00240ACC"/>
    <w:rsid w:val="002C65AE"/>
    <w:rsid w:val="00387EFA"/>
    <w:rsid w:val="00476034"/>
    <w:rsid w:val="004B4F9C"/>
    <w:rsid w:val="00500F01"/>
    <w:rsid w:val="00504E06"/>
    <w:rsid w:val="005F6B70"/>
    <w:rsid w:val="007C6C62"/>
    <w:rsid w:val="007D296B"/>
    <w:rsid w:val="0084223B"/>
    <w:rsid w:val="00852C08"/>
    <w:rsid w:val="0088506D"/>
    <w:rsid w:val="008D1C7A"/>
    <w:rsid w:val="00952491"/>
    <w:rsid w:val="00954A9D"/>
    <w:rsid w:val="00A64EBA"/>
    <w:rsid w:val="00B77CF3"/>
    <w:rsid w:val="00C63DD1"/>
    <w:rsid w:val="00CA7AC2"/>
    <w:rsid w:val="00CD7223"/>
    <w:rsid w:val="00CE059C"/>
    <w:rsid w:val="00D1552E"/>
    <w:rsid w:val="00D37053"/>
    <w:rsid w:val="00D45AD6"/>
    <w:rsid w:val="00DD062D"/>
    <w:rsid w:val="00E70451"/>
    <w:rsid w:val="00EB7A05"/>
    <w:rsid w:val="00EC3EB9"/>
    <w:rsid w:val="00F2196E"/>
    <w:rsid w:val="00FA3F26"/>
    <w:rsid w:val="00FB514B"/>
    <w:rsid w:val="00FC59C0"/>
    <w:rsid w:val="1ABC2B00"/>
    <w:rsid w:val="50B76BC5"/>
    <w:rsid w:val="5C68251D"/>
    <w:rsid w:val="66E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510</Characters>
  <Lines>4</Lines>
  <Paragraphs>1</Paragraphs>
  <TotalTime>69</TotalTime>
  <ScaleCrop>false</ScaleCrop>
  <LinksUpToDate>false</LinksUpToDate>
  <CharactersWithSpaces>598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2018-12-07T11:46:00Z</dcterms:created>
  <dc:creator>hp</dc:creator>
  <cp:lastModifiedBy>Administrator</cp:lastModifiedBy>
  <dcterms:modified xsi:type="dcterms:W3CDTF">2022-06-14T01:13:22Z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2052-11.1.0.11744</vt:lpwstr>
  </property>
  <property fmtid="{D5CDD505-2E9C-101B-9397-08002B2CF9AE}" pid="4" name="ICV">
    <vt:lpwstr>D1ACEAF26E6947B582A82D66BA1A6019</vt:lpwstr>
  </property>
</Properties>
</file>